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EF" w:rsidRPr="008A220E" w:rsidRDefault="00FD19EF" w:rsidP="00FD19EF">
      <w:pPr>
        <w:spacing w:after="0" w:line="276" w:lineRule="auto"/>
        <w:ind w:left="120" w:firstLine="12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FD19EF" w:rsidRPr="008A220E" w:rsidRDefault="00FD19EF" w:rsidP="00FD19EF">
      <w:pPr>
        <w:spacing w:after="0" w:line="276" w:lineRule="auto"/>
        <w:ind w:left="120" w:firstLine="12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anexo1"/>
      <w:bookmarkEnd w:id="0"/>
      <w:r>
        <w:rPr>
          <w:rFonts w:ascii="Arial" w:eastAsia="Arial" w:hAnsi="Arial" w:cs="Arial"/>
          <w:b/>
          <w:sz w:val="20"/>
          <w:szCs w:val="20"/>
          <w:u w:val="single"/>
        </w:rPr>
        <w:t>ANEXO N</w:t>
      </w:r>
      <w:r w:rsidRPr="008A220E">
        <w:rPr>
          <w:rFonts w:ascii="Arial" w:eastAsia="Arial" w:hAnsi="Arial" w:cs="Arial"/>
          <w:b/>
          <w:sz w:val="20"/>
          <w:szCs w:val="20"/>
          <w:u w:val="single"/>
        </w:rPr>
        <w:t>º1: DECLARACIÓN JURADA DE NO INCOMPATIBILIDAD</w:t>
      </w:r>
    </w:p>
    <w:p w:rsidR="00FD19EF" w:rsidRPr="008A220E" w:rsidRDefault="00FD19EF" w:rsidP="00FD19EF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(DOCUMENTO OBLIGATORIO) </w:t>
      </w:r>
    </w:p>
    <w:p w:rsidR="00FD19EF" w:rsidRPr="008A220E" w:rsidRDefault="00FD19EF" w:rsidP="00FD19EF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FONDOS CONCURSABLES DE LA LEY 21.020 DE TENENCIA RESPONSABLE DE MASCOTAS Y ANIMALES DE COMPAÑÍA</w:t>
      </w:r>
      <w:r w:rsidR="000A2EE0">
        <w:rPr>
          <w:rFonts w:ascii="Arial" w:eastAsia="Arial" w:hAnsi="Arial" w:cs="Arial"/>
          <w:b/>
          <w:sz w:val="20"/>
          <w:szCs w:val="20"/>
        </w:rPr>
        <w:t>, AÑO</w:t>
      </w:r>
      <w:r w:rsidRPr="008A220E">
        <w:rPr>
          <w:rFonts w:ascii="Arial" w:eastAsia="Arial" w:hAnsi="Arial" w:cs="Arial"/>
          <w:b/>
          <w:sz w:val="20"/>
          <w:szCs w:val="20"/>
        </w:rPr>
        <w:t xml:space="preserve"> 202</w:t>
      </w:r>
      <w:r w:rsidR="000A2EE0">
        <w:rPr>
          <w:rFonts w:ascii="Arial" w:eastAsia="Arial" w:hAnsi="Arial" w:cs="Arial"/>
          <w:b/>
          <w:sz w:val="20"/>
          <w:szCs w:val="20"/>
        </w:rPr>
        <w:t>4</w:t>
      </w:r>
    </w:p>
    <w:p w:rsidR="00FD19EF" w:rsidRPr="008A220E" w:rsidRDefault="00FD19EF" w:rsidP="00FD19EF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D19EF" w:rsidRPr="008A220E" w:rsidRDefault="00FD19EF" w:rsidP="00FD19EF">
      <w:pPr>
        <w:spacing w:before="2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Declaración Jurada</w:t>
      </w:r>
    </w:p>
    <w:p w:rsidR="00FD19EF" w:rsidRPr="008A220E" w:rsidRDefault="00FD19EF" w:rsidP="00FD19EF">
      <w:pPr>
        <w:spacing w:before="2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Personas Jurídicas Sin Fines de Lucro</w:t>
      </w:r>
    </w:p>
    <w:p w:rsidR="00FD19EF" w:rsidRPr="008A220E" w:rsidRDefault="00FD19EF" w:rsidP="00FD19EF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D19EF" w:rsidRPr="008A220E" w:rsidRDefault="00FD19EF" w:rsidP="00FD19E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En (ciudad) ___________________________________, al       </w:t>
      </w:r>
      <w:r w:rsidRPr="008A220E">
        <w:rPr>
          <w:rFonts w:ascii="Arial" w:eastAsia="Arial" w:hAnsi="Arial" w:cs="Arial"/>
          <w:b/>
          <w:sz w:val="20"/>
          <w:szCs w:val="20"/>
        </w:rPr>
        <w:tab/>
        <w:t xml:space="preserve"> (fecha) _____________, declaro que (Institución)_____________________________________________, postulante al Concurso “Fondos Concursables de la Ley 21.020 de Tenencia Responsable de Mascotas y Animales de Compañía”, se encuentra constituida como Persona Jurídica, y no persigue fines de lucro.</w:t>
      </w:r>
    </w:p>
    <w:p w:rsidR="00FD19EF" w:rsidRPr="008A220E" w:rsidRDefault="00FD19EF" w:rsidP="00FD19EF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D19EF" w:rsidRPr="008A220E" w:rsidRDefault="00FD19EF" w:rsidP="00FD19EF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Además, declaro:</w:t>
      </w:r>
    </w:p>
    <w:p w:rsidR="00FD19EF" w:rsidRPr="008A220E" w:rsidRDefault="00FD19EF" w:rsidP="00FD19EF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D19EF" w:rsidRPr="008A220E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a) </w:t>
      </w:r>
      <w:r w:rsidRPr="000A2EE0">
        <w:rPr>
          <w:rFonts w:ascii="Arial" w:eastAsia="Arial" w:hAnsi="Arial" w:cs="Arial"/>
          <w:b/>
          <w:sz w:val="20"/>
          <w:szCs w:val="20"/>
        </w:rPr>
        <w:t>La entidad que represento no tiene directivos, administradores y/o representantes que tengan 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calidad de funcionarios (sea de planta o a contrata) o contratados a honorarios del Ministerio del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Interior y Seguridad Pública y/o de la Subsecretaría de Desarrollo Regional y Administrativo.</w:t>
      </w:r>
    </w:p>
    <w:p w:rsidR="00FD19EF" w:rsidRPr="008A220E" w:rsidRDefault="00FD19EF" w:rsidP="00FD19EF">
      <w:pPr>
        <w:spacing w:before="20" w:after="0" w:line="276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D19EF" w:rsidRPr="008A220E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b) </w:t>
      </w:r>
      <w:r w:rsidRPr="000A2EE0">
        <w:rPr>
          <w:rFonts w:ascii="Arial" w:eastAsia="Arial" w:hAnsi="Arial" w:cs="Arial"/>
          <w:b/>
          <w:sz w:val="20"/>
          <w:szCs w:val="20"/>
        </w:rPr>
        <w:t>La entidad que represento no tiene directivos, administradores y/o representantes, que tengan 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calidad de cónyuges, hijos, parientes consanguíneos, hasta el tercer grado, inclusive, o por afinidad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hasta segundo grado inclusive, de funcionarios directivos del Ministerio del Interior y Seguridad Pública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y de la Subsecretaría de Desarrollo Regional y Administrativo</w:t>
      </w:r>
      <w:r w:rsidR="00FD19EF" w:rsidRPr="008A220E">
        <w:rPr>
          <w:rFonts w:ascii="Arial" w:eastAsia="Arial" w:hAnsi="Arial" w:cs="Arial"/>
          <w:b/>
          <w:sz w:val="20"/>
          <w:szCs w:val="20"/>
        </w:rPr>
        <w:t>.</w:t>
      </w:r>
    </w:p>
    <w:p w:rsidR="00FD19EF" w:rsidRPr="008A220E" w:rsidRDefault="00FD19EF" w:rsidP="00FD19EF">
      <w:pPr>
        <w:spacing w:after="0" w:line="276" w:lineRule="auto"/>
        <w:ind w:left="840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D19EF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c) </w:t>
      </w:r>
      <w:r w:rsidRPr="000A2EE0">
        <w:rPr>
          <w:rFonts w:ascii="Arial" w:eastAsia="Arial" w:hAnsi="Arial" w:cs="Arial"/>
          <w:b/>
          <w:sz w:val="20"/>
          <w:szCs w:val="20"/>
        </w:rPr>
        <w:t>La Entidad que represento no tiene directivos, administradores y/o representantes, que tengan 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calidad de cónyuges, hijos, parientes consanguíneos, hasta el tercer grado, inclusive, o por afinidad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hasta segundo grado inclusive, de funcionarios (de planta o a contrata) o personas contratadas 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honorarios en el PTRAC de la Subsecretaría de Desarrollo Regional y Administrativo</w:t>
      </w:r>
      <w:r w:rsidR="00FD19EF" w:rsidRPr="008A220E">
        <w:rPr>
          <w:rFonts w:ascii="Arial" w:eastAsia="Arial" w:hAnsi="Arial" w:cs="Arial"/>
          <w:b/>
          <w:sz w:val="20"/>
          <w:szCs w:val="20"/>
        </w:rPr>
        <w:t>.</w:t>
      </w:r>
    </w:p>
    <w:p w:rsidR="000A2EE0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d) </w:t>
      </w:r>
      <w:r w:rsidRPr="000A2EE0">
        <w:rPr>
          <w:rFonts w:ascii="Arial" w:eastAsia="Arial" w:hAnsi="Arial" w:cs="Arial"/>
          <w:b/>
          <w:sz w:val="20"/>
          <w:szCs w:val="20"/>
        </w:rPr>
        <w:t>La Entidad que represento no tiene representantes legales sean prestadores de servicios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contratados a honorarios por SUBDERE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:rsidR="000A2EE0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Pr="008A220E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e) </w:t>
      </w:r>
      <w:r w:rsidRPr="000A2EE0">
        <w:rPr>
          <w:rFonts w:ascii="Arial" w:eastAsia="Arial" w:hAnsi="Arial" w:cs="Arial"/>
          <w:b/>
          <w:sz w:val="20"/>
          <w:szCs w:val="20"/>
        </w:rPr>
        <w:t>La Entidad que represento no tiene litigios pendientes con la Subsecretaría de Desarrollo Regional 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A2EE0">
        <w:rPr>
          <w:rFonts w:ascii="Arial" w:eastAsia="Arial" w:hAnsi="Arial" w:cs="Arial"/>
          <w:b/>
          <w:sz w:val="20"/>
          <w:szCs w:val="20"/>
        </w:rPr>
        <w:t>Administrativo</w:t>
      </w:r>
    </w:p>
    <w:p w:rsidR="00FD19EF" w:rsidRDefault="00FD19EF" w:rsidP="000A2EE0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Default="000A2EE0" w:rsidP="000A2EE0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Default="000A2EE0" w:rsidP="000A2EE0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Default="000A2EE0" w:rsidP="000A2EE0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Default="000A2EE0" w:rsidP="000A2EE0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Pr="008A220E" w:rsidRDefault="000A2EE0" w:rsidP="000A2EE0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Pr="000A2EE0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A2EE0">
        <w:rPr>
          <w:rFonts w:ascii="Arial" w:eastAsia="Arial" w:hAnsi="Arial" w:cs="Arial"/>
          <w:b/>
          <w:sz w:val="20"/>
          <w:szCs w:val="20"/>
        </w:rPr>
        <w:lastRenderedPageBreak/>
        <w:t>Asimismo, declaro que la información entregada en la presente postulación es verídica y</w:t>
      </w:r>
    </w:p>
    <w:p w:rsidR="00FD19EF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A2EE0">
        <w:rPr>
          <w:rFonts w:ascii="Arial" w:eastAsia="Arial" w:hAnsi="Arial" w:cs="Arial"/>
          <w:b/>
          <w:sz w:val="20"/>
          <w:szCs w:val="20"/>
        </w:rPr>
        <w:t>representa fielmente los intereses de la Institución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:rsidR="000A2EE0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A2EE0" w:rsidRPr="008A220E" w:rsidRDefault="000A2EE0" w:rsidP="000A2EE0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D19EF" w:rsidRPr="008A220E" w:rsidRDefault="00FD19EF" w:rsidP="00FD19EF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Nombre representante legal:</w:t>
      </w:r>
    </w:p>
    <w:p w:rsidR="00FD19EF" w:rsidRPr="008A220E" w:rsidRDefault="00FD19EF" w:rsidP="00FD19EF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RUT:</w:t>
      </w:r>
    </w:p>
    <w:p w:rsidR="00FD19EF" w:rsidRPr="008A220E" w:rsidRDefault="00FD19EF" w:rsidP="00FD19EF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D19EF" w:rsidRPr="008A220E" w:rsidRDefault="00FD19EF" w:rsidP="00FD19EF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Firma de representante legal</w:t>
      </w:r>
    </w:p>
    <w:p w:rsidR="00FD19EF" w:rsidRPr="008A220E" w:rsidRDefault="00FD19EF" w:rsidP="00FD19EF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FD19EF" w:rsidRPr="008A220E" w:rsidRDefault="00FD19EF" w:rsidP="00FD19EF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D19EF" w:rsidRPr="008A220E" w:rsidRDefault="00FD19EF" w:rsidP="00FD19EF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D19EF" w:rsidRPr="008A220E" w:rsidRDefault="00FD19EF" w:rsidP="00FD19EF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(ciudad), … de                  </w:t>
      </w:r>
      <w:r w:rsidRPr="008A220E">
        <w:rPr>
          <w:rFonts w:ascii="Arial" w:eastAsia="Arial" w:hAnsi="Arial" w:cs="Arial"/>
          <w:b/>
          <w:sz w:val="20"/>
          <w:szCs w:val="20"/>
        </w:rPr>
        <w:tab/>
      </w:r>
      <w:proofErr w:type="spellStart"/>
      <w:r w:rsidRPr="008A220E">
        <w:rPr>
          <w:rFonts w:ascii="Arial" w:eastAsia="Arial" w:hAnsi="Arial" w:cs="Arial"/>
          <w:b/>
          <w:sz w:val="20"/>
          <w:szCs w:val="20"/>
        </w:rPr>
        <w:t>de</w:t>
      </w:r>
      <w:proofErr w:type="spellEnd"/>
      <w:r w:rsidRPr="008A220E">
        <w:rPr>
          <w:rFonts w:ascii="Arial" w:eastAsia="Arial" w:hAnsi="Arial" w:cs="Arial"/>
          <w:b/>
          <w:sz w:val="20"/>
          <w:szCs w:val="20"/>
        </w:rPr>
        <w:t xml:space="preserve"> 202</w:t>
      </w:r>
      <w:r w:rsidR="000A2EE0">
        <w:rPr>
          <w:rFonts w:ascii="Arial" w:eastAsia="Arial" w:hAnsi="Arial" w:cs="Arial"/>
          <w:b/>
          <w:sz w:val="20"/>
          <w:szCs w:val="20"/>
        </w:rPr>
        <w:t>4</w:t>
      </w:r>
      <w:r w:rsidRPr="008A220E">
        <w:rPr>
          <w:rFonts w:ascii="Arial" w:eastAsia="Arial" w:hAnsi="Arial" w:cs="Arial"/>
          <w:b/>
          <w:sz w:val="20"/>
          <w:szCs w:val="20"/>
        </w:rPr>
        <w:t>.</w:t>
      </w:r>
      <w:bookmarkStart w:id="1" w:name="_GoBack"/>
      <w:bookmarkEnd w:id="1"/>
    </w:p>
    <w:sectPr w:rsidR="00FD19EF" w:rsidRPr="008A2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13" w:rsidRDefault="003F6813" w:rsidP="00FD19EF">
      <w:pPr>
        <w:spacing w:after="0" w:line="240" w:lineRule="auto"/>
      </w:pPr>
      <w:r>
        <w:separator/>
      </w:r>
    </w:p>
  </w:endnote>
  <w:endnote w:type="continuationSeparator" w:id="0">
    <w:p w:rsidR="003F6813" w:rsidRDefault="003F6813" w:rsidP="00FD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AD" w:rsidRDefault="009F58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AD" w:rsidRDefault="009F58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AD" w:rsidRDefault="009F5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13" w:rsidRDefault="003F6813" w:rsidP="00FD19EF">
      <w:pPr>
        <w:spacing w:after="0" w:line="240" w:lineRule="auto"/>
      </w:pPr>
      <w:r>
        <w:separator/>
      </w:r>
    </w:p>
  </w:footnote>
  <w:footnote w:type="continuationSeparator" w:id="0">
    <w:p w:rsidR="003F6813" w:rsidRDefault="003F6813" w:rsidP="00FD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AD" w:rsidRDefault="009F58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EF" w:rsidRDefault="00FD19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6956D581" wp14:editId="434997F2">
          <wp:simplePos x="0" y="0"/>
          <wp:positionH relativeFrom="margin">
            <wp:align>right</wp:align>
          </wp:positionH>
          <wp:positionV relativeFrom="page">
            <wp:posOffset>20320</wp:posOffset>
          </wp:positionV>
          <wp:extent cx="1222248" cy="208788"/>
          <wp:effectExtent l="0" t="0" r="0" b="127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208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AD" w:rsidRDefault="009F5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EF"/>
    <w:rsid w:val="000A2EE0"/>
    <w:rsid w:val="003F6813"/>
    <w:rsid w:val="00451011"/>
    <w:rsid w:val="009F58AD"/>
    <w:rsid w:val="00F26C1E"/>
    <w:rsid w:val="00F44887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B55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EF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9EF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D1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9EF"/>
    <w:rPr>
      <w:rFonts w:ascii="Calibri" w:eastAsia="Calibri" w:hAnsi="Calibri" w:cs="Calibri"/>
      <w:lang w:eastAsia="es-CL"/>
    </w:rPr>
  </w:style>
  <w:style w:type="paragraph" w:styleId="Prrafodelista">
    <w:name w:val="List Paragraph"/>
    <w:basedOn w:val="Normal"/>
    <w:uiPriority w:val="34"/>
    <w:qFormat/>
    <w:rsid w:val="000A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2024-09-23T21:30:00Z</dcterms:created>
  <dcterms:modified xsi:type="dcterms:W3CDTF">2024-09-23T21:31:00Z</dcterms:modified>
</cp:coreProperties>
</file>